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528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2499-60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426" w:right="499" w:hanging="426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Ажмулаева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Ахмеда Магомедовича,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Ажмулаев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</w:t>
      </w:r>
      <w:r>
        <w:rPr>
          <w:rFonts w:ascii="Times New Roman" w:eastAsia="Times New Roman" w:hAnsi="Times New Roman" w:cs="Times New Roman"/>
          <w:sz w:val="28"/>
          <w:szCs w:val="28"/>
        </w:rPr>
        <w:t>1025005754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Ажмулаев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, в деле имеется конверт с отметкой «истек срок хранения»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Ажмулаев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Ажмулаев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Ажмулаев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18810586241025005754 от 25.10.2024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Ажмулаева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Ажмулаева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Ахмеда 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5282520182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30026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7">
    <w:name w:val="cat-UserDefined grp-3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95CED-E94B-4275-82EB-E2CB8AA0DAE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